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68510EC3" w:rsidR="00A602B2" w:rsidRPr="004756C2" w:rsidRDefault="009F751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F17DF7">
        <w:rPr>
          <w:rFonts w:asciiTheme="minorHAnsi" w:hAnsiTheme="minorHAnsi" w:cstheme="minorHAnsi"/>
          <w:b/>
        </w:rPr>
        <w:t xml:space="preserve">Postępowanie nr </w:t>
      </w:r>
      <w:r w:rsidR="0033612E">
        <w:rPr>
          <w:rFonts w:asciiTheme="minorHAnsi" w:hAnsiTheme="minorHAnsi" w:cstheme="minorHAnsi"/>
          <w:b/>
        </w:rPr>
        <w:t>6</w:t>
      </w:r>
      <w:r w:rsidRPr="00F17DF7">
        <w:rPr>
          <w:rFonts w:asciiTheme="minorHAnsi" w:hAnsiTheme="minorHAnsi" w:cstheme="minorHAnsi"/>
          <w:b/>
        </w:rPr>
        <w:t>/ARZ/FELU.09.02</w:t>
      </w:r>
    </w:p>
    <w:p w14:paraId="17822E01" w14:textId="5D856973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D7E7B">
        <w:rPr>
          <w:rFonts w:eastAsia="Times New Roman"/>
          <w:b/>
          <w:lang w:eastAsia="pl-PL"/>
        </w:rPr>
        <w:t xml:space="preserve"> 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CD738F1" w:rsidR="003551BC" w:rsidRPr="00FF0ECC" w:rsidRDefault="00C510F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27B040DB" wp14:editId="2FB4DA17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1ABC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B216A"/>
    <w:rsid w:val="002C07E1"/>
    <w:rsid w:val="002C2F65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2E"/>
    <w:rsid w:val="003361D2"/>
    <w:rsid w:val="003438EA"/>
    <w:rsid w:val="003439CE"/>
    <w:rsid w:val="0034582D"/>
    <w:rsid w:val="00352C93"/>
    <w:rsid w:val="003551B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E7C08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5FFA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9F7510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D7E7B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510FB"/>
    <w:rsid w:val="00C648B4"/>
    <w:rsid w:val="00C6795C"/>
    <w:rsid w:val="00C70112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B0FC1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A3DF5"/>
    <w:rsid w:val="00EC5D1A"/>
    <w:rsid w:val="00ED1C2F"/>
    <w:rsid w:val="00ED5CB5"/>
    <w:rsid w:val="00EE183C"/>
    <w:rsid w:val="00EE6472"/>
    <w:rsid w:val="00EE764C"/>
    <w:rsid w:val="00EF3D30"/>
    <w:rsid w:val="00F00D69"/>
    <w:rsid w:val="00F03BC3"/>
    <w:rsid w:val="00F229A7"/>
    <w:rsid w:val="00F2644B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2025-12-01T14:03:00Z</dcterms:modified>
</cp:coreProperties>
</file>